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5D5B5B">
      <w:pPr>
        <w:keepNext/>
        <w:keepLines/>
        <w:rPr>
          <w:rFonts w:eastAsia="Calibri"/>
          <w:b/>
          <w:sz w:val="24"/>
          <w:szCs w:val="24"/>
          <w:lang w:eastAsia="en-US"/>
        </w:rPr>
      </w:pPr>
    </w:p>
    <w:p w:rsidR="00DF0107" w:rsidRDefault="00DF0107" w:rsidP="005D5B5B">
      <w:pPr>
        <w:keepNext/>
        <w:keepLines/>
        <w:rPr>
          <w:rFonts w:eastAsia="Calibri"/>
          <w:b/>
          <w:sz w:val="24"/>
          <w:szCs w:val="24"/>
          <w:lang w:eastAsia="en-US"/>
        </w:rPr>
      </w:pPr>
    </w:p>
    <w:p w:rsidR="00DF0107" w:rsidRPr="000A76DE" w:rsidRDefault="00DF0107" w:rsidP="005D5B5B">
      <w:pPr>
        <w:keepNext/>
        <w:keepLines/>
      </w:pPr>
      <w:r>
        <w:rPr>
          <w:noProof/>
        </w:rPr>
        <w:drawing>
          <wp:anchor distT="0" distB="0" distL="114300" distR="114300" simplePos="0" relativeHeight="251658240"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5D5B5B">
      <w:pPr>
        <w:keepNext/>
        <w:keepLines/>
      </w:pPr>
    </w:p>
    <w:p w:rsidR="00DF0107" w:rsidRPr="000A76DE" w:rsidRDefault="00DF0107" w:rsidP="005D5B5B">
      <w:pPr>
        <w:pStyle w:val="a3"/>
        <w:keepNext/>
        <w:keepLines/>
        <w:spacing w:after="0"/>
        <w:ind w:right="-366"/>
      </w:pPr>
    </w:p>
    <w:p w:rsidR="00DF0107" w:rsidRPr="000A76DE" w:rsidRDefault="00DF0107" w:rsidP="005D5B5B">
      <w:pPr>
        <w:keepNext/>
        <w:keepLines/>
        <w:overflowPunct w:val="0"/>
        <w:autoSpaceDE w:val="0"/>
        <w:autoSpaceDN w:val="0"/>
        <w:adjustRightInd w:val="0"/>
        <w:textAlignment w:val="baseline"/>
      </w:pPr>
    </w:p>
    <w:p w:rsidR="00DF0107" w:rsidRPr="000A76DE" w:rsidRDefault="00DF0107" w:rsidP="005D5B5B">
      <w:pPr>
        <w:keepNext/>
        <w:keepLines/>
        <w:overflowPunct w:val="0"/>
        <w:autoSpaceDE w:val="0"/>
        <w:autoSpaceDN w:val="0"/>
        <w:adjustRightInd w:val="0"/>
        <w:textAlignment w:val="baseline"/>
      </w:pPr>
    </w:p>
    <w:p w:rsidR="00DF0107" w:rsidRPr="000A76DE" w:rsidRDefault="00DF0107" w:rsidP="005D5B5B">
      <w:pPr>
        <w:keepNext/>
        <w:keepLines/>
        <w:overflowPunct w:val="0"/>
        <w:autoSpaceDE w:val="0"/>
        <w:autoSpaceDN w:val="0"/>
        <w:adjustRightInd w:val="0"/>
        <w:textAlignment w:val="baseline"/>
      </w:pPr>
    </w:p>
    <w:p w:rsidR="00DF0107" w:rsidRPr="000A76DE" w:rsidRDefault="00DF0107" w:rsidP="005D5B5B">
      <w:pPr>
        <w:keepNext/>
        <w:keepLines/>
        <w:overflowPunct w:val="0"/>
        <w:autoSpaceDE w:val="0"/>
        <w:autoSpaceDN w:val="0"/>
        <w:adjustRightInd w:val="0"/>
        <w:textAlignment w:val="baseline"/>
      </w:pPr>
    </w:p>
    <w:p w:rsidR="00DF0107" w:rsidRDefault="00DF0107" w:rsidP="005D5B5B">
      <w:pPr>
        <w:keepNext/>
        <w:keepLines/>
      </w:pPr>
    </w:p>
    <w:p w:rsidR="00DF0107" w:rsidRDefault="00DF0107" w:rsidP="005D5B5B">
      <w:pPr>
        <w:keepNext/>
        <w:keepLines/>
      </w:pPr>
    </w:p>
    <w:p w:rsidR="00DF0107" w:rsidRDefault="00DF0107" w:rsidP="005D5B5B">
      <w:pPr>
        <w:keepNext/>
        <w:keepLines/>
      </w:pPr>
    </w:p>
    <w:p w:rsidR="00DF0107" w:rsidRPr="0091730D" w:rsidRDefault="00DF0107" w:rsidP="005D5B5B">
      <w:pPr>
        <w:keepNext/>
        <w:keepLines/>
      </w:pPr>
    </w:p>
    <w:p w:rsidR="00DF0107" w:rsidRPr="0050658F" w:rsidRDefault="00DF0107" w:rsidP="005D5B5B">
      <w:pPr>
        <w:keepNext/>
        <w:keepLines/>
        <w:ind w:left="-360"/>
        <w:jc w:val="center"/>
        <w:rPr>
          <w:b/>
          <w:sz w:val="28"/>
          <w:szCs w:val="28"/>
        </w:rPr>
      </w:pPr>
      <w:r w:rsidRPr="0050658F">
        <w:rPr>
          <w:b/>
          <w:sz w:val="28"/>
          <w:szCs w:val="28"/>
        </w:rPr>
        <w:t>АКЦИОНЕРНОЕ ОБЩЕСТВО «КОРЯКЭНЕРГО»</w:t>
      </w:r>
    </w:p>
    <w:p w:rsidR="00DF0107" w:rsidRPr="00853627" w:rsidRDefault="003D6B4D" w:rsidP="005D5B5B">
      <w:pPr>
        <w:keepNext/>
        <w:keepLines/>
        <w:jc w:val="center"/>
      </w:pP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8FA96" id="Прямая соединительная линия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060D25" w:rsidP="005D5B5B">
            <w:pPr>
              <w:keepNext/>
              <w:keepLines/>
              <w:rPr>
                <w:b/>
                <w:sz w:val="26"/>
                <w:szCs w:val="26"/>
              </w:rPr>
            </w:pPr>
            <w:r>
              <w:rPr>
                <w:b/>
              </w:rPr>
              <w:t>06</w:t>
            </w:r>
            <w:r w:rsidR="00DF0107" w:rsidRPr="00D4479E">
              <w:rPr>
                <w:b/>
              </w:rPr>
              <w:t>.</w:t>
            </w:r>
            <w:r>
              <w:rPr>
                <w:b/>
              </w:rPr>
              <w:t>05</w:t>
            </w:r>
            <w:r w:rsidR="00DF0107" w:rsidRPr="00D4479E">
              <w:rPr>
                <w:b/>
              </w:rPr>
              <w:t>.20</w:t>
            </w:r>
            <w:r w:rsidR="00192C12" w:rsidRPr="00060D25">
              <w:rPr>
                <w:b/>
              </w:rPr>
              <w:t>2</w:t>
            </w:r>
            <w:r>
              <w:rPr>
                <w:b/>
              </w:rPr>
              <w:t>4</w:t>
            </w:r>
            <w:r w:rsidR="00DF0107">
              <w:rPr>
                <w:b/>
              </w:rPr>
              <w:t xml:space="preserve"> г.</w:t>
            </w:r>
          </w:p>
        </w:tc>
        <w:tc>
          <w:tcPr>
            <w:tcW w:w="5104" w:type="dxa"/>
          </w:tcPr>
          <w:p w:rsidR="00DF0107" w:rsidRDefault="00DF0107" w:rsidP="005D5B5B">
            <w:pPr>
              <w:keepNext/>
              <w:keepLines/>
              <w:jc w:val="right"/>
              <w:rPr>
                <w:b/>
                <w:bCs/>
                <w:sz w:val="18"/>
                <w:szCs w:val="18"/>
              </w:rPr>
            </w:pPr>
            <w:r>
              <w:rPr>
                <w:b/>
                <w:bCs/>
                <w:sz w:val="18"/>
                <w:szCs w:val="18"/>
              </w:rPr>
              <w:t>Юридический адрес:</w:t>
            </w:r>
          </w:p>
          <w:p w:rsidR="00DF0107" w:rsidRDefault="00DF0107" w:rsidP="005D5B5B">
            <w:pPr>
              <w:keepNext/>
              <w:keepLines/>
              <w:jc w:val="right"/>
              <w:rPr>
                <w:b/>
                <w:bCs/>
                <w:sz w:val="18"/>
                <w:szCs w:val="18"/>
              </w:rPr>
            </w:pPr>
            <w:r>
              <w:rPr>
                <w:b/>
                <w:bCs/>
                <w:sz w:val="18"/>
                <w:szCs w:val="18"/>
              </w:rPr>
              <w:t>683013, Камчатский край,</w:t>
            </w:r>
          </w:p>
          <w:p w:rsidR="00DF0107" w:rsidRDefault="00DF0107" w:rsidP="005D5B5B">
            <w:pPr>
              <w:keepNext/>
              <w:keepLines/>
              <w:jc w:val="right"/>
              <w:rPr>
                <w:b/>
                <w:bCs/>
                <w:sz w:val="18"/>
                <w:szCs w:val="18"/>
              </w:rPr>
            </w:pPr>
            <w:r>
              <w:rPr>
                <w:b/>
                <w:bCs/>
                <w:sz w:val="18"/>
                <w:szCs w:val="18"/>
              </w:rPr>
              <w:t>г. Петропавловск-Камчатский,</w:t>
            </w:r>
          </w:p>
          <w:p w:rsidR="00DF0107" w:rsidRPr="00D4479E" w:rsidRDefault="00DF0107" w:rsidP="005D5B5B">
            <w:pPr>
              <w:keepNext/>
              <w:keepLines/>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5D5B5B">
      <w:pPr>
        <w:pStyle w:val="10"/>
        <w:pageBreakBefore w:val="0"/>
        <w:tabs>
          <w:tab w:val="clear" w:pos="1274"/>
        </w:tabs>
        <w:suppressAutoHyphens w:val="0"/>
        <w:spacing w:before="0" w:after="0"/>
        <w:ind w:left="0" w:firstLine="0"/>
        <w:jc w:val="center"/>
        <w:rPr>
          <w:rFonts w:ascii="Times New Roman" w:hAnsi="Times New Roman"/>
          <w:sz w:val="24"/>
          <w:szCs w:val="24"/>
        </w:rPr>
      </w:pPr>
    </w:p>
    <w:p w:rsidR="00FA2702" w:rsidRDefault="00DF0107" w:rsidP="005D5B5B">
      <w:pPr>
        <w:pStyle w:val="10"/>
        <w:pageBreakBefore w:val="0"/>
        <w:tabs>
          <w:tab w:val="clear" w:pos="1274"/>
        </w:tabs>
        <w:suppressAutoHyphens w:val="0"/>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p>
    <w:p w:rsidR="00DF0107" w:rsidRPr="00E426BB" w:rsidRDefault="00DF0107" w:rsidP="005D5B5B">
      <w:pPr>
        <w:pStyle w:val="10"/>
        <w:pageBreakBefore w:val="0"/>
        <w:tabs>
          <w:tab w:val="clear" w:pos="1274"/>
        </w:tabs>
        <w:suppressAutoHyphens w:val="0"/>
        <w:spacing w:before="0" w:after="0"/>
        <w:ind w:left="0" w:firstLine="0"/>
        <w:jc w:val="center"/>
        <w:rPr>
          <w:rFonts w:ascii="Times New Roman" w:hAnsi="Times New Roman"/>
          <w:sz w:val="24"/>
          <w:szCs w:val="24"/>
        </w:rPr>
      </w:pPr>
      <w:r w:rsidRPr="00C61883">
        <w:rPr>
          <w:rFonts w:ascii="Times New Roman" w:hAnsi="Times New Roman"/>
          <w:sz w:val="24"/>
          <w:szCs w:val="24"/>
        </w:rPr>
        <w:t>запроса предложений</w:t>
      </w:r>
      <w:r w:rsidR="00FA2702" w:rsidRPr="00C61883">
        <w:rPr>
          <w:rFonts w:ascii="Times New Roman" w:hAnsi="Times New Roman"/>
          <w:sz w:val="24"/>
          <w:szCs w:val="24"/>
        </w:rPr>
        <w:t xml:space="preserve"> в электронной форме</w:t>
      </w:r>
    </w:p>
    <w:p w:rsidR="00DF0107" w:rsidRPr="00727C2F" w:rsidRDefault="00DF0107" w:rsidP="005D5B5B">
      <w:pPr>
        <w:pStyle w:val="1"/>
        <w:keepNext/>
        <w:keepLines/>
        <w:numPr>
          <w:ilvl w:val="0"/>
          <w:numId w:val="2"/>
        </w:numPr>
        <w:tabs>
          <w:tab w:val="clear" w:pos="1418"/>
          <w:tab w:val="left" w:pos="1134"/>
        </w:tabs>
        <w:suppressAutoHyphens w:val="0"/>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DF0107" w:rsidRPr="00343F14" w:rsidRDefault="00DF0107" w:rsidP="005D5B5B">
      <w:pPr>
        <w:pStyle w:val="1"/>
        <w:keepNext/>
        <w:keepLines/>
        <w:numPr>
          <w:ilvl w:val="0"/>
          <w:numId w:val="0"/>
        </w:numPr>
        <w:suppressAutoHyphens w:val="0"/>
        <w:spacing w:before="0" w:line="240" w:lineRule="auto"/>
        <w:rPr>
          <w:rStyle w:val="a5"/>
          <w:b/>
          <w:i w:val="0"/>
          <w:iCs w:val="0"/>
          <w:sz w:val="24"/>
        </w:rPr>
      </w:pPr>
      <w:r>
        <w:rPr>
          <w:rStyle w:val="a5"/>
          <w:b/>
          <w:sz w:val="24"/>
        </w:rPr>
        <w:t xml:space="preserve">Закупка № </w:t>
      </w:r>
      <w:r w:rsidR="00060D25">
        <w:rPr>
          <w:rStyle w:val="a5"/>
          <w:b/>
          <w:sz w:val="24"/>
        </w:rPr>
        <w:t>75</w:t>
      </w:r>
    </w:p>
    <w:p w:rsidR="00DF0107" w:rsidRPr="00EF2B2A" w:rsidRDefault="00DF0107" w:rsidP="005D5B5B">
      <w:pPr>
        <w:keepNext/>
        <w:keepLines/>
        <w:ind w:firstLine="567"/>
        <w:jc w:val="both"/>
        <w:outlineLvl w:val="1"/>
        <w:rPr>
          <w:b/>
          <w:i/>
          <w:sz w:val="24"/>
          <w:szCs w:val="24"/>
        </w:rPr>
      </w:pPr>
      <w:r w:rsidRPr="00EF2B2A">
        <w:rPr>
          <w:rStyle w:val="a5"/>
          <w:b/>
          <w:sz w:val="24"/>
          <w:szCs w:val="24"/>
        </w:rPr>
        <w:t xml:space="preserve">Лот № </w:t>
      </w:r>
      <w:r w:rsidR="00060D25">
        <w:rPr>
          <w:rStyle w:val="a5"/>
          <w:b/>
          <w:sz w:val="24"/>
          <w:szCs w:val="24"/>
        </w:rPr>
        <w:t>1</w:t>
      </w:r>
      <w:r w:rsidRPr="00EF2B2A">
        <w:rPr>
          <w:rStyle w:val="a5"/>
          <w:b/>
          <w:sz w:val="24"/>
          <w:szCs w:val="24"/>
        </w:rPr>
        <w:t xml:space="preserve"> </w:t>
      </w:r>
      <w:r w:rsidRPr="00EF2B2A">
        <w:rPr>
          <w:b/>
          <w:i/>
          <w:sz w:val="24"/>
          <w:szCs w:val="24"/>
        </w:rPr>
        <w:t>«</w:t>
      </w:r>
      <w:r w:rsidR="00060D25" w:rsidRPr="00060D25">
        <w:rPr>
          <w:rStyle w:val="a5"/>
          <w:sz w:val="24"/>
          <w:szCs w:val="24"/>
        </w:rPr>
        <w:t>Поставка специальной одежды</w:t>
      </w:r>
      <w:r w:rsidRPr="00EF2B2A">
        <w:rPr>
          <w:b/>
          <w:i/>
          <w:sz w:val="24"/>
          <w:szCs w:val="24"/>
        </w:rPr>
        <w:t>»</w:t>
      </w:r>
    </w:p>
    <w:p w:rsidR="00DF0107" w:rsidRPr="00060D25" w:rsidRDefault="00DF0107" w:rsidP="005D5B5B">
      <w:pPr>
        <w:pStyle w:val="1"/>
        <w:keepNext/>
        <w:keepLines/>
        <w:numPr>
          <w:ilvl w:val="0"/>
          <w:numId w:val="0"/>
        </w:numPr>
        <w:suppressAutoHyphens w:val="0"/>
        <w:spacing w:before="0" w:line="240" w:lineRule="auto"/>
        <w:ind w:firstLine="567"/>
        <w:rPr>
          <w:sz w:val="24"/>
        </w:rPr>
      </w:pPr>
      <w:r>
        <w:rPr>
          <w:sz w:val="24"/>
        </w:rPr>
        <w:t xml:space="preserve">ОКВЭД2:  </w:t>
      </w:r>
      <w:r w:rsidR="00060D25">
        <w:rPr>
          <w:sz w:val="24"/>
        </w:rPr>
        <w:t>14.12</w:t>
      </w:r>
    </w:p>
    <w:p w:rsidR="00DF0107" w:rsidRDefault="00DF0107" w:rsidP="005D5B5B">
      <w:pPr>
        <w:pStyle w:val="1"/>
        <w:keepNext/>
        <w:keepLines/>
        <w:numPr>
          <w:ilvl w:val="0"/>
          <w:numId w:val="0"/>
        </w:numPr>
        <w:suppressAutoHyphens w:val="0"/>
        <w:spacing w:before="0" w:line="240" w:lineRule="auto"/>
        <w:ind w:firstLine="567"/>
        <w:rPr>
          <w:sz w:val="24"/>
        </w:rPr>
      </w:pPr>
      <w:r>
        <w:rPr>
          <w:sz w:val="24"/>
        </w:rPr>
        <w:t>ОКП</w:t>
      </w:r>
      <w:r w:rsidR="00201401">
        <w:rPr>
          <w:sz w:val="24"/>
        </w:rPr>
        <w:t>Д</w:t>
      </w:r>
      <w:proofErr w:type="gramStart"/>
      <w:r>
        <w:rPr>
          <w:sz w:val="24"/>
        </w:rPr>
        <w:t xml:space="preserve">2:   </w:t>
      </w:r>
      <w:proofErr w:type="gramEnd"/>
      <w:r>
        <w:rPr>
          <w:sz w:val="24"/>
        </w:rPr>
        <w:t xml:space="preserve"> </w:t>
      </w:r>
      <w:r w:rsidRPr="00060D25">
        <w:rPr>
          <w:sz w:val="24"/>
        </w:rPr>
        <w:t xml:space="preserve"> </w:t>
      </w:r>
      <w:r w:rsidR="00060D25" w:rsidRPr="003451BD">
        <w:rPr>
          <w:sz w:val="24"/>
        </w:rPr>
        <w:t>14.12.11.110</w:t>
      </w:r>
    </w:p>
    <w:p w:rsidR="00060D25" w:rsidRPr="00171D8A" w:rsidRDefault="00060D25" w:rsidP="005D5B5B">
      <w:pPr>
        <w:pStyle w:val="1"/>
        <w:keepNext/>
        <w:keepLines/>
        <w:numPr>
          <w:ilvl w:val="0"/>
          <w:numId w:val="0"/>
        </w:numPr>
        <w:suppressAutoHyphens w:val="0"/>
        <w:spacing w:before="0" w:line="240" w:lineRule="auto"/>
        <w:ind w:firstLine="567"/>
        <w:rPr>
          <w:sz w:val="24"/>
        </w:rPr>
      </w:pPr>
    </w:p>
    <w:p w:rsidR="005D5B5B" w:rsidRDefault="00060D25" w:rsidP="005D5B5B">
      <w:pPr>
        <w:pStyle w:val="1"/>
        <w:keepNext/>
        <w:keepLines/>
        <w:suppressAutoHyphens w:val="0"/>
        <w:spacing w:before="0" w:line="240" w:lineRule="auto"/>
        <w:rPr>
          <w:sz w:val="24"/>
        </w:rPr>
      </w:pPr>
      <w:r w:rsidRPr="00060D25">
        <w:rPr>
          <w:sz w:val="24"/>
        </w:rPr>
        <w:t xml:space="preserve">Внесены изменения в </w:t>
      </w:r>
      <w:r>
        <w:rPr>
          <w:sz w:val="24"/>
        </w:rPr>
        <w:t xml:space="preserve">часть </w:t>
      </w:r>
      <w:r>
        <w:rPr>
          <w:sz w:val="24"/>
          <w:lang w:val="en-US"/>
        </w:rPr>
        <w:t>V</w:t>
      </w:r>
      <w:r>
        <w:rPr>
          <w:sz w:val="24"/>
        </w:rPr>
        <w:t>. Проект договора</w:t>
      </w:r>
      <w:r w:rsidRPr="00060D25">
        <w:rPr>
          <w:sz w:val="24"/>
        </w:rPr>
        <w:t xml:space="preserve"> документации запроса предложений</w:t>
      </w:r>
      <w:r>
        <w:rPr>
          <w:sz w:val="24"/>
        </w:rPr>
        <w:t xml:space="preserve">. </w:t>
      </w:r>
    </w:p>
    <w:p w:rsidR="005D5B5B" w:rsidRPr="005D5B5B" w:rsidRDefault="00060D25" w:rsidP="005D5B5B">
      <w:pPr>
        <w:pStyle w:val="1"/>
        <w:keepNext/>
        <w:keepLines/>
        <w:numPr>
          <w:ilvl w:val="0"/>
          <w:numId w:val="0"/>
        </w:numPr>
        <w:suppressAutoHyphens w:val="0"/>
        <w:spacing w:before="0" w:line="240" w:lineRule="auto"/>
        <w:ind w:left="851"/>
        <w:rPr>
          <w:sz w:val="24"/>
        </w:rPr>
      </w:pPr>
      <w:r>
        <w:rPr>
          <w:sz w:val="24"/>
        </w:rPr>
        <w:t>А именно по позиции «</w:t>
      </w:r>
      <w:r w:rsidRPr="00FA52CC">
        <w:rPr>
          <w:sz w:val="22"/>
          <w:szCs w:val="22"/>
        </w:rPr>
        <w:t>Костюм Балтика-1 (или эквивалент)</w:t>
      </w:r>
      <w:r>
        <w:rPr>
          <w:sz w:val="22"/>
          <w:szCs w:val="22"/>
        </w:rPr>
        <w:t>» в количество единиц товара</w:t>
      </w:r>
      <w:r w:rsidR="005D5B5B">
        <w:rPr>
          <w:sz w:val="22"/>
          <w:szCs w:val="22"/>
        </w:rPr>
        <w:t xml:space="preserve"> по следующим спецификациям – 22</w:t>
      </w:r>
      <w:r w:rsidR="00910801">
        <w:rPr>
          <w:sz w:val="22"/>
          <w:szCs w:val="22"/>
        </w:rPr>
        <w:t xml:space="preserve"> и </w:t>
      </w:r>
      <w:r w:rsidR="005D5B5B">
        <w:rPr>
          <w:sz w:val="22"/>
          <w:szCs w:val="22"/>
        </w:rPr>
        <w:t>25</w:t>
      </w:r>
      <w:bookmarkStart w:id="0" w:name="_GoBack"/>
      <w:bookmarkEnd w:id="0"/>
      <w:r w:rsidR="005D5B5B">
        <w:rPr>
          <w:sz w:val="22"/>
          <w:szCs w:val="22"/>
        </w:rPr>
        <w:t>.</w:t>
      </w:r>
    </w:p>
    <w:p w:rsidR="00060D25" w:rsidRDefault="005D5B5B" w:rsidP="005D5B5B">
      <w:pPr>
        <w:pStyle w:val="1"/>
        <w:keepNext/>
        <w:keepLines/>
        <w:numPr>
          <w:ilvl w:val="0"/>
          <w:numId w:val="0"/>
        </w:numPr>
        <w:suppressAutoHyphens w:val="0"/>
        <w:spacing w:before="0" w:line="240" w:lineRule="auto"/>
        <w:ind w:left="851"/>
        <w:rPr>
          <w:sz w:val="24"/>
        </w:rPr>
      </w:pPr>
      <w:r>
        <w:rPr>
          <w:sz w:val="24"/>
        </w:rPr>
        <w:t>П</w:t>
      </w:r>
      <w:r w:rsidR="00060D25" w:rsidRPr="00060D25">
        <w:rPr>
          <w:sz w:val="24"/>
        </w:rPr>
        <w:t xml:space="preserve">ринять </w:t>
      </w:r>
      <w:r>
        <w:rPr>
          <w:sz w:val="24"/>
        </w:rPr>
        <w:t xml:space="preserve">изменения </w:t>
      </w:r>
      <w:r w:rsidR="00060D25" w:rsidRPr="00060D25">
        <w:rPr>
          <w:sz w:val="24"/>
        </w:rPr>
        <w:t>в следующей редакции:</w:t>
      </w:r>
    </w:p>
    <w:p w:rsidR="005D5B5B" w:rsidRDefault="005D5B5B" w:rsidP="005D5B5B">
      <w:pPr>
        <w:pStyle w:val="1"/>
        <w:keepNext/>
        <w:keepLines/>
        <w:numPr>
          <w:ilvl w:val="0"/>
          <w:numId w:val="0"/>
        </w:numPr>
        <w:spacing w:before="0" w:line="240" w:lineRule="auto"/>
        <w:ind w:left="851"/>
        <w:rPr>
          <w:sz w:val="24"/>
        </w:rPr>
      </w:pPr>
    </w:p>
    <w:p w:rsidR="005D5B5B" w:rsidRDefault="005D5B5B" w:rsidP="005D5B5B">
      <w:pPr>
        <w:keepNext/>
        <w:keepLines/>
        <w:spacing w:line="276" w:lineRule="auto"/>
        <w:jc w:val="center"/>
        <w:outlineLvl w:val="0"/>
        <w:rPr>
          <w:b/>
          <w:sz w:val="24"/>
          <w:szCs w:val="28"/>
        </w:rPr>
      </w:pPr>
      <w:r w:rsidRPr="001F2ED3">
        <w:rPr>
          <w:b/>
          <w:sz w:val="24"/>
          <w:szCs w:val="28"/>
        </w:rPr>
        <w:t xml:space="preserve">СПЕЦИФИКАЦИЯ </w:t>
      </w:r>
      <w:r>
        <w:rPr>
          <w:b/>
          <w:sz w:val="24"/>
          <w:szCs w:val="28"/>
        </w:rPr>
        <w:t>22</w:t>
      </w:r>
    </w:p>
    <w:p w:rsidR="005D5B5B" w:rsidRDefault="005D5B5B" w:rsidP="005D5B5B">
      <w:pPr>
        <w:keepNext/>
        <w:keepLines/>
        <w:spacing w:line="276" w:lineRule="auto"/>
        <w:jc w:val="center"/>
        <w:outlineLvl w:val="0"/>
        <w:rPr>
          <w:b/>
          <w:sz w:val="24"/>
          <w:szCs w:val="24"/>
        </w:rPr>
      </w:pPr>
      <w:r>
        <w:rPr>
          <w:b/>
          <w:sz w:val="24"/>
          <w:szCs w:val="24"/>
        </w:rPr>
        <w:t xml:space="preserve">на </w:t>
      </w:r>
      <w:r w:rsidRPr="00BB3AEF">
        <w:rPr>
          <w:b/>
          <w:sz w:val="24"/>
          <w:szCs w:val="24"/>
        </w:rPr>
        <w:t xml:space="preserve">поставку </w:t>
      </w:r>
      <w:r w:rsidRPr="00D73866">
        <w:rPr>
          <w:b/>
          <w:sz w:val="24"/>
          <w:szCs w:val="24"/>
        </w:rPr>
        <w:t>специальной одежды</w:t>
      </w:r>
      <w:r w:rsidRPr="00075659">
        <w:rPr>
          <w:b/>
          <w:sz w:val="24"/>
          <w:szCs w:val="24"/>
        </w:rPr>
        <w:t xml:space="preserve"> </w:t>
      </w:r>
      <w:r>
        <w:rPr>
          <w:b/>
          <w:sz w:val="24"/>
          <w:szCs w:val="24"/>
        </w:rPr>
        <w:t xml:space="preserve">для п. </w:t>
      </w:r>
      <w:proofErr w:type="spellStart"/>
      <w:r>
        <w:rPr>
          <w:b/>
          <w:sz w:val="24"/>
          <w:szCs w:val="24"/>
        </w:rPr>
        <w:t>Ичинский</w:t>
      </w:r>
      <w:proofErr w:type="spellEnd"/>
      <w:r>
        <w:rPr>
          <w:b/>
          <w:sz w:val="24"/>
          <w:szCs w:val="24"/>
        </w:rPr>
        <w:t xml:space="preserve"> Соболевского района Камчатского края (</w:t>
      </w:r>
      <w:r w:rsidRPr="00572FB1">
        <w:rPr>
          <w:b/>
          <w:sz w:val="24"/>
          <w:szCs w:val="24"/>
        </w:rPr>
        <w:t>электроэнергия</w:t>
      </w:r>
      <w:r>
        <w:rPr>
          <w:b/>
          <w:sz w:val="24"/>
          <w:szCs w:val="24"/>
        </w:rPr>
        <w:t>)</w:t>
      </w:r>
      <w:r w:rsidRPr="00E842A6">
        <w:rPr>
          <w:b/>
          <w:sz w:val="24"/>
          <w:szCs w:val="24"/>
        </w:rPr>
        <w:t xml:space="preserve"> </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491"/>
        <w:gridCol w:w="1984"/>
        <w:gridCol w:w="1418"/>
        <w:gridCol w:w="709"/>
        <w:gridCol w:w="1133"/>
        <w:gridCol w:w="928"/>
        <w:gridCol w:w="1135"/>
      </w:tblGrid>
      <w:tr w:rsidR="005D5B5B" w:rsidRPr="00552EAB" w:rsidTr="00B602BC">
        <w:trPr>
          <w:trHeight w:val="20"/>
          <w:jc w:val="center"/>
        </w:trPr>
        <w:tc>
          <w:tcPr>
            <w:tcW w:w="628" w:type="dxa"/>
            <w:vAlign w:val="center"/>
          </w:tcPr>
          <w:p w:rsidR="005D5B5B" w:rsidRPr="00552EAB" w:rsidRDefault="005D5B5B" w:rsidP="005D5B5B">
            <w:pPr>
              <w:keepNext/>
              <w:keepLines/>
              <w:ind w:firstLine="72"/>
              <w:jc w:val="center"/>
              <w:rPr>
                <w:sz w:val="22"/>
                <w:szCs w:val="22"/>
              </w:rPr>
            </w:pPr>
            <w:r w:rsidRPr="00552EAB">
              <w:rPr>
                <w:sz w:val="22"/>
                <w:szCs w:val="22"/>
              </w:rPr>
              <w:t>№ п/п</w:t>
            </w:r>
          </w:p>
        </w:tc>
        <w:tc>
          <w:tcPr>
            <w:tcW w:w="2491" w:type="dxa"/>
            <w:vAlign w:val="center"/>
          </w:tcPr>
          <w:p w:rsidR="005D5B5B" w:rsidRPr="00552EAB" w:rsidRDefault="005D5B5B" w:rsidP="005D5B5B">
            <w:pPr>
              <w:keepNext/>
              <w:keepLines/>
              <w:jc w:val="both"/>
              <w:rPr>
                <w:b/>
                <w:sz w:val="22"/>
                <w:szCs w:val="22"/>
              </w:rPr>
            </w:pPr>
            <w:r w:rsidRPr="00552EAB">
              <w:rPr>
                <w:b/>
                <w:sz w:val="22"/>
                <w:szCs w:val="22"/>
              </w:rPr>
              <w:t>Наименование товара</w:t>
            </w:r>
          </w:p>
        </w:tc>
        <w:tc>
          <w:tcPr>
            <w:tcW w:w="1984" w:type="dxa"/>
            <w:vAlign w:val="center"/>
          </w:tcPr>
          <w:p w:rsidR="005D5B5B" w:rsidRPr="00552EAB" w:rsidRDefault="005D5B5B" w:rsidP="005D5B5B">
            <w:pPr>
              <w:keepNext/>
              <w:keepLines/>
              <w:jc w:val="center"/>
              <w:rPr>
                <w:b/>
                <w:sz w:val="22"/>
                <w:szCs w:val="22"/>
              </w:rPr>
            </w:pPr>
            <w:r w:rsidRPr="00552EAB">
              <w:rPr>
                <w:b/>
                <w:sz w:val="22"/>
                <w:szCs w:val="22"/>
              </w:rPr>
              <w:t>Размер</w:t>
            </w:r>
          </w:p>
        </w:tc>
        <w:tc>
          <w:tcPr>
            <w:tcW w:w="1418" w:type="dxa"/>
            <w:vAlign w:val="center"/>
          </w:tcPr>
          <w:p w:rsidR="005D5B5B" w:rsidRPr="00552EAB" w:rsidRDefault="005D5B5B" w:rsidP="005D5B5B">
            <w:pPr>
              <w:keepNext/>
              <w:keepLines/>
              <w:jc w:val="center"/>
              <w:rPr>
                <w:b/>
                <w:sz w:val="22"/>
                <w:szCs w:val="22"/>
              </w:rPr>
            </w:pPr>
            <w:r w:rsidRPr="00552EAB">
              <w:rPr>
                <w:b/>
                <w:sz w:val="22"/>
                <w:szCs w:val="22"/>
              </w:rPr>
              <w:t>Страна происхождения товара</w:t>
            </w:r>
          </w:p>
        </w:tc>
        <w:tc>
          <w:tcPr>
            <w:tcW w:w="709" w:type="dxa"/>
            <w:vAlign w:val="center"/>
          </w:tcPr>
          <w:p w:rsidR="005D5B5B" w:rsidRPr="00552EAB" w:rsidRDefault="005D5B5B" w:rsidP="005D5B5B">
            <w:pPr>
              <w:keepNext/>
              <w:keepLines/>
              <w:jc w:val="center"/>
              <w:rPr>
                <w:sz w:val="22"/>
                <w:szCs w:val="22"/>
              </w:rPr>
            </w:pPr>
            <w:r w:rsidRPr="00552EAB">
              <w:rPr>
                <w:sz w:val="22"/>
                <w:szCs w:val="22"/>
              </w:rPr>
              <w:t>Ед. изм.</w:t>
            </w:r>
          </w:p>
        </w:tc>
        <w:tc>
          <w:tcPr>
            <w:tcW w:w="1133" w:type="dxa"/>
            <w:vAlign w:val="center"/>
          </w:tcPr>
          <w:p w:rsidR="005D5B5B" w:rsidRPr="00552EAB" w:rsidRDefault="005D5B5B" w:rsidP="005D5B5B">
            <w:pPr>
              <w:keepNext/>
              <w:keepLines/>
              <w:jc w:val="center"/>
              <w:rPr>
                <w:sz w:val="22"/>
                <w:szCs w:val="22"/>
              </w:rPr>
            </w:pPr>
            <w:r w:rsidRPr="00552EAB">
              <w:rPr>
                <w:bCs/>
                <w:sz w:val="22"/>
                <w:szCs w:val="22"/>
              </w:rPr>
              <w:t>Кол-во</w:t>
            </w:r>
          </w:p>
        </w:tc>
        <w:tc>
          <w:tcPr>
            <w:tcW w:w="928" w:type="dxa"/>
            <w:vAlign w:val="center"/>
          </w:tcPr>
          <w:p w:rsidR="005D5B5B" w:rsidRPr="00552EAB" w:rsidRDefault="005D5B5B" w:rsidP="005D5B5B">
            <w:pPr>
              <w:keepNext/>
              <w:keepLines/>
              <w:jc w:val="center"/>
              <w:rPr>
                <w:b/>
                <w:sz w:val="22"/>
                <w:szCs w:val="22"/>
              </w:rPr>
            </w:pPr>
            <w:r w:rsidRPr="00552EAB">
              <w:rPr>
                <w:b/>
                <w:sz w:val="22"/>
                <w:szCs w:val="22"/>
              </w:rPr>
              <w:t>Цена,</w:t>
            </w:r>
          </w:p>
          <w:p w:rsidR="005D5B5B" w:rsidRPr="00552EAB" w:rsidRDefault="005D5B5B" w:rsidP="005D5B5B">
            <w:pPr>
              <w:keepNext/>
              <w:keepLines/>
              <w:jc w:val="center"/>
              <w:rPr>
                <w:b/>
                <w:sz w:val="22"/>
                <w:szCs w:val="22"/>
              </w:rPr>
            </w:pPr>
            <w:r w:rsidRPr="00552EAB">
              <w:rPr>
                <w:b/>
                <w:sz w:val="22"/>
                <w:szCs w:val="22"/>
              </w:rPr>
              <w:t>руб.</w:t>
            </w:r>
          </w:p>
        </w:tc>
        <w:tc>
          <w:tcPr>
            <w:tcW w:w="1135" w:type="dxa"/>
            <w:vAlign w:val="center"/>
          </w:tcPr>
          <w:p w:rsidR="005D5B5B" w:rsidRPr="00552EAB" w:rsidRDefault="005D5B5B" w:rsidP="005D5B5B">
            <w:pPr>
              <w:keepNext/>
              <w:keepLines/>
              <w:jc w:val="center"/>
              <w:rPr>
                <w:b/>
                <w:sz w:val="22"/>
                <w:szCs w:val="22"/>
              </w:rPr>
            </w:pPr>
            <w:r w:rsidRPr="00552EAB">
              <w:rPr>
                <w:b/>
                <w:sz w:val="22"/>
                <w:szCs w:val="22"/>
              </w:rPr>
              <w:t>Сумма,</w:t>
            </w:r>
          </w:p>
          <w:p w:rsidR="005D5B5B" w:rsidRPr="00552EAB" w:rsidRDefault="005D5B5B" w:rsidP="005D5B5B">
            <w:pPr>
              <w:keepNext/>
              <w:keepLines/>
              <w:jc w:val="center"/>
              <w:rPr>
                <w:b/>
                <w:sz w:val="22"/>
                <w:szCs w:val="22"/>
              </w:rPr>
            </w:pPr>
            <w:r w:rsidRPr="00552EAB">
              <w:rPr>
                <w:b/>
                <w:sz w:val="22"/>
                <w:szCs w:val="22"/>
              </w:rPr>
              <w:t>руб.</w:t>
            </w:r>
          </w:p>
        </w:tc>
      </w:tr>
      <w:tr w:rsidR="005D5B5B" w:rsidRPr="00552EAB" w:rsidTr="00B602BC">
        <w:trPr>
          <w:trHeight w:val="20"/>
          <w:jc w:val="center"/>
        </w:trPr>
        <w:tc>
          <w:tcPr>
            <w:tcW w:w="628" w:type="dxa"/>
            <w:vMerge w:val="restart"/>
            <w:vAlign w:val="center"/>
          </w:tcPr>
          <w:p w:rsidR="005D5B5B" w:rsidRPr="00552EAB" w:rsidRDefault="005D5B5B" w:rsidP="005D5B5B">
            <w:pPr>
              <w:keepNext/>
              <w:keepLines/>
              <w:ind w:firstLine="72"/>
              <w:jc w:val="center"/>
              <w:rPr>
                <w:sz w:val="22"/>
                <w:szCs w:val="22"/>
              </w:rPr>
            </w:pPr>
            <w:r w:rsidRPr="00552EAB">
              <w:rPr>
                <w:sz w:val="22"/>
                <w:szCs w:val="22"/>
              </w:rPr>
              <w:t>1</w:t>
            </w:r>
          </w:p>
        </w:tc>
        <w:tc>
          <w:tcPr>
            <w:tcW w:w="2491" w:type="dxa"/>
            <w:vMerge w:val="restart"/>
            <w:vAlign w:val="center"/>
          </w:tcPr>
          <w:p w:rsidR="005D5B5B" w:rsidRPr="00552EAB" w:rsidRDefault="005D5B5B" w:rsidP="005D5B5B">
            <w:pPr>
              <w:keepNext/>
              <w:keepLines/>
              <w:jc w:val="both"/>
              <w:rPr>
                <w:b/>
                <w:sz w:val="22"/>
                <w:szCs w:val="22"/>
              </w:rPr>
            </w:pPr>
            <w:r w:rsidRPr="00552EAB">
              <w:rPr>
                <w:sz w:val="22"/>
                <w:szCs w:val="22"/>
              </w:rPr>
              <w:t>Костюм Балтика-1 (или эквивалент).</w:t>
            </w:r>
          </w:p>
        </w:tc>
        <w:tc>
          <w:tcPr>
            <w:tcW w:w="1984" w:type="dxa"/>
            <w:vAlign w:val="center"/>
          </w:tcPr>
          <w:p w:rsidR="005D5B5B" w:rsidRPr="00552EAB" w:rsidRDefault="005D5B5B" w:rsidP="005D5B5B">
            <w:pPr>
              <w:keepNext/>
              <w:keepLines/>
              <w:spacing w:line="20" w:lineRule="atLeast"/>
              <w:contextualSpacing/>
              <w:mirrorIndents/>
              <w:jc w:val="both"/>
              <w:rPr>
                <w:sz w:val="22"/>
                <w:szCs w:val="22"/>
              </w:rPr>
            </w:pPr>
            <w:r w:rsidRPr="00552EAB">
              <w:rPr>
                <w:sz w:val="22"/>
                <w:szCs w:val="22"/>
              </w:rPr>
              <w:t>52-54/158-164 (ж)</w:t>
            </w:r>
          </w:p>
        </w:tc>
        <w:tc>
          <w:tcPr>
            <w:tcW w:w="1418" w:type="dxa"/>
            <w:vMerge w:val="restart"/>
            <w:vAlign w:val="center"/>
          </w:tcPr>
          <w:p w:rsidR="005D5B5B" w:rsidRPr="00552EAB" w:rsidRDefault="005D5B5B" w:rsidP="005D5B5B">
            <w:pPr>
              <w:keepNext/>
              <w:keepLines/>
              <w:jc w:val="center"/>
              <w:rPr>
                <w:b/>
                <w:sz w:val="22"/>
                <w:szCs w:val="22"/>
              </w:rPr>
            </w:pPr>
          </w:p>
        </w:tc>
        <w:tc>
          <w:tcPr>
            <w:tcW w:w="709" w:type="dxa"/>
            <w:vMerge w:val="restart"/>
            <w:vAlign w:val="center"/>
          </w:tcPr>
          <w:p w:rsidR="005D5B5B" w:rsidRPr="00552EAB" w:rsidRDefault="005D5B5B" w:rsidP="005D5B5B">
            <w:pPr>
              <w:keepNext/>
              <w:keepLines/>
              <w:jc w:val="center"/>
              <w:rPr>
                <w:sz w:val="22"/>
                <w:szCs w:val="22"/>
              </w:rPr>
            </w:pPr>
            <w:r w:rsidRPr="00552EAB">
              <w:rPr>
                <w:sz w:val="22"/>
                <w:szCs w:val="22"/>
              </w:rPr>
              <w:t>К-т</w:t>
            </w:r>
          </w:p>
        </w:tc>
        <w:tc>
          <w:tcPr>
            <w:tcW w:w="1133" w:type="dxa"/>
            <w:shd w:val="clear" w:color="auto" w:fill="auto"/>
            <w:vAlign w:val="center"/>
          </w:tcPr>
          <w:p w:rsidR="005D5B5B" w:rsidRPr="00552EAB" w:rsidRDefault="005D5B5B" w:rsidP="005D5B5B">
            <w:pPr>
              <w:keepNext/>
              <w:keepLines/>
              <w:spacing w:line="20" w:lineRule="atLeast"/>
              <w:contextualSpacing/>
              <w:mirrorIndents/>
              <w:jc w:val="center"/>
              <w:rPr>
                <w:sz w:val="22"/>
                <w:szCs w:val="22"/>
              </w:rPr>
            </w:pPr>
            <w:r w:rsidRPr="00552EAB">
              <w:rPr>
                <w:sz w:val="22"/>
                <w:szCs w:val="22"/>
              </w:rPr>
              <w:t>1</w:t>
            </w:r>
          </w:p>
        </w:tc>
        <w:tc>
          <w:tcPr>
            <w:tcW w:w="928" w:type="dxa"/>
            <w:vAlign w:val="center"/>
          </w:tcPr>
          <w:p w:rsidR="005D5B5B" w:rsidRPr="00552EAB" w:rsidRDefault="005D5B5B" w:rsidP="005D5B5B">
            <w:pPr>
              <w:keepNext/>
              <w:keepLines/>
              <w:jc w:val="center"/>
              <w:rPr>
                <w:b/>
                <w:sz w:val="22"/>
                <w:szCs w:val="22"/>
              </w:rPr>
            </w:pPr>
          </w:p>
        </w:tc>
        <w:tc>
          <w:tcPr>
            <w:tcW w:w="1135" w:type="dxa"/>
            <w:vAlign w:val="center"/>
          </w:tcPr>
          <w:p w:rsidR="005D5B5B" w:rsidRPr="00552EAB" w:rsidRDefault="005D5B5B" w:rsidP="005D5B5B">
            <w:pPr>
              <w:keepNext/>
              <w:keepLines/>
              <w:jc w:val="center"/>
              <w:rPr>
                <w:b/>
                <w:sz w:val="22"/>
                <w:szCs w:val="22"/>
              </w:rPr>
            </w:pPr>
          </w:p>
        </w:tc>
      </w:tr>
      <w:tr w:rsidR="005D5B5B" w:rsidRPr="00552EAB" w:rsidTr="00B602BC">
        <w:trPr>
          <w:trHeight w:val="20"/>
          <w:jc w:val="center"/>
        </w:trPr>
        <w:tc>
          <w:tcPr>
            <w:tcW w:w="628" w:type="dxa"/>
            <w:vMerge/>
            <w:vAlign w:val="center"/>
          </w:tcPr>
          <w:p w:rsidR="005D5B5B" w:rsidRPr="00552EAB" w:rsidRDefault="005D5B5B" w:rsidP="005D5B5B">
            <w:pPr>
              <w:keepNext/>
              <w:keepLines/>
              <w:ind w:firstLine="72"/>
              <w:jc w:val="center"/>
              <w:rPr>
                <w:sz w:val="22"/>
                <w:szCs w:val="22"/>
              </w:rPr>
            </w:pPr>
          </w:p>
        </w:tc>
        <w:tc>
          <w:tcPr>
            <w:tcW w:w="2491" w:type="dxa"/>
            <w:vMerge/>
            <w:vAlign w:val="center"/>
          </w:tcPr>
          <w:p w:rsidR="005D5B5B" w:rsidRPr="00552EAB" w:rsidRDefault="005D5B5B" w:rsidP="005D5B5B">
            <w:pPr>
              <w:keepNext/>
              <w:keepLines/>
              <w:jc w:val="both"/>
              <w:rPr>
                <w:b/>
                <w:sz w:val="22"/>
                <w:szCs w:val="22"/>
              </w:rPr>
            </w:pPr>
          </w:p>
        </w:tc>
        <w:tc>
          <w:tcPr>
            <w:tcW w:w="1984" w:type="dxa"/>
            <w:vAlign w:val="center"/>
          </w:tcPr>
          <w:p w:rsidR="005D5B5B" w:rsidRPr="00552EAB" w:rsidRDefault="005D5B5B" w:rsidP="005D5B5B">
            <w:pPr>
              <w:keepNext/>
              <w:keepLines/>
              <w:spacing w:line="20" w:lineRule="atLeast"/>
              <w:contextualSpacing/>
              <w:mirrorIndents/>
              <w:jc w:val="both"/>
              <w:rPr>
                <w:sz w:val="22"/>
                <w:szCs w:val="22"/>
              </w:rPr>
            </w:pPr>
            <w:r w:rsidRPr="00552EAB">
              <w:rPr>
                <w:sz w:val="22"/>
                <w:szCs w:val="22"/>
              </w:rPr>
              <w:t>60-62/182-188</w:t>
            </w:r>
          </w:p>
        </w:tc>
        <w:tc>
          <w:tcPr>
            <w:tcW w:w="1418" w:type="dxa"/>
            <w:vMerge/>
            <w:vAlign w:val="center"/>
          </w:tcPr>
          <w:p w:rsidR="005D5B5B" w:rsidRPr="00552EAB" w:rsidRDefault="005D5B5B" w:rsidP="005D5B5B">
            <w:pPr>
              <w:keepNext/>
              <w:keepLines/>
              <w:jc w:val="center"/>
              <w:rPr>
                <w:b/>
                <w:sz w:val="22"/>
                <w:szCs w:val="22"/>
              </w:rPr>
            </w:pPr>
          </w:p>
        </w:tc>
        <w:tc>
          <w:tcPr>
            <w:tcW w:w="709" w:type="dxa"/>
            <w:vMerge/>
            <w:vAlign w:val="center"/>
          </w:tcPr>
          <w:p w:rsidR="005D5B5B" w:rsidRPr="00552EAB" w:rsidRDefault="005D5B5B" w:rsidP="005D5B5B">
            <w:pPr>
              <w:keepNext/>
              <w:keepLines/>
              <w:jc w:val="center"/>
              <w:rPr>
                <w:sz w:val="22"/>
                <w:szCs w:val="22"/>
              </w:rPr>
            </w:pPr>
          </w:p>
        </w:tc>
        <w:tc>
          <w:tcPr>
            <w:tcW w:w="1133" w:type="dxa"/>
            <w:shd w:val="clear" w:color="auto" w:fill="auto"/>
            <w:vAlign w:val="center"/>
          </w:tcPr>
          <w:p w:rsidR="005D5B5B" w:rsidRPr="00712C66" w:rsidRDefault="005D5B5B" w:rsidP="005D5B5B">
            <w:pPr>
              <w:keepNext/>
              <w:keepLines/>
              <w:spacing w:line="20" w:lineRule="atLeast"/>
              <w:contextualSpacing/>
              <w:mirrorIndents/>
              <w:jc w:val="center"/>
              <w:rPr>
                <w:color w:val="FF0000"/>
                <w:sz w:val="22"/>
                <w:szCs w:val="22"/>
              </w:rPr>
            </w:pPr>
            <w:r w:rsidRPr="005D5B5B">
              <w:rPr>
                <w:sz w:val="22"/>
                <w:szCs w:val="22"/>
                <w:highlight w:val="yellow"/>
              </w:rPr>
              <w:t>1</w:t>
            </w:r>
          </w:p>
        </w:tc>
        <w:tc>
          <w:tcPr>
            <w:tcW w:w="928" w:type="dxa"/>
            <w:vAlign w:val="center"/>
          </w:tcPr>
          <w:p w:rsidR="005D5B5B" w:rsidRPr="00552EAB" w:rsidRDefault="005D5B5B" w:rsidP="005D5B5B">
            <w:pPr>
              <w:keepNext/>
              <w:keepLines/>
              <w:jc w:val="center"/>
              <w:rPr>
                <w:b/>
                <w:sz w:val="22"/>
                <w:szCs w:val="22"/>
              </w:rPr>
            </w:pPr>
          </w:p>
        </w:tc>
        <w:tc>
          <w:tcPr>
            <w:tcW w:w="1135" w:type="dxa"/>
            <w:vAlign w:val="center"/>
          </w:tcPr>
          <w:p w:rsidR="005D5B5B" w:rsidRPr="00552EAB" w:rsidRDefault="005D5B5B" w:rsidP="005D5B5B">
            <w:pPr>
              <w:keepNext/>
              <w:keepLines/>
              <w:jc w:val="center"/>
              <w:rPr>
                <w:b/>
                <w:sz w:val="22"/>
                <w:szCs w:val="22"/>
              </w:rPr>
            </w:pPr>
          </w:p>
        </w:tc>
      </w:tr>
    </w:tbl>
    <w:p w:rsidR="005D5B5B" w:rsidRDefault="005D5B5B" w:rsidP="005D5B5B">
      <w:pPr>
        <w:pStyle w:val="1"/>
        <w:keepNext/>
        <w:keepLines/>
        <w:numPr>
          <w:ilvl w:val="0"/>
          <w:numId w:val="0"/>
        </w:numPr>
        <w:spacing w:before="0" w:line="240" w:lineRule="auto"/>
        <w:ind w:left="851"/>
        <w:rPr>
          <w:sz w:val="24"/>
        </w:rPr>
      </w:pPr>
    </w:p>
    <w:p w:rsidR="005D5B5B" w:rsidRDefault="005D5B5B" w:rsidP="005D5B5B">
      <w:pPr>
        <w:keepNext/>
        <w:keepLines/>
        <w:spacing w:line="276" w:lineRule="auto"/>
        <w:jc w:val="center"/>
        <w:outlineLvl w:val="0"/>
        <w:rPr>
          <w:b/>
          <w:sz w:val="24"/>
          <w:szCs w:val="28"/>
        </w:rPr>
      </w:pPr>
      <w:r w:rsidRPr="001F2ED3">
        <w:rPr>
          <w:b/>
          <w:sz w:val="24"/>
          <w:szCs w:val="28"/>
        </w:rPr>
        <w:t xml:space="preserve">СПЕЦИФИКАЦИЯ </w:t>
      </w:r>
      <w:r>
        <w:rPr>
          <w:b/>
          <w:sz w:val="24"/>
          <w:szCs w:val="28"/>
        </w:rPr>
        <w:t>25</w:t>
      </w:r>
    </w:p>
    <w:p w:rsidR="005D5B5B" w:rsidRDefault="005D5B5B" w:rsidP="005D5B5B">
      <w:pPr>
        <w:keepNext/>
        <w:keepLines/>
        <w:spacing w:line="276" w:lineRule="auto"/>
        <w:jc w:val="center"/>
        <w:outlineLvl w:val="0"/>
        <w:rPr>
          <w:rFonts w:eastAsia="SimSun"/>
          <w:sz w:val="24"/>
          <w:szCs w:val="24"/>
          <w:lang w:eastAsia="zh-CN"/>
        </w:rPr>
      </w:pPr>
      <w:r>
        <w:rPr>
          <w:b/>
          <w:sz w:val="24"/>
          <w:szCs w:val="24"/>
        </w:rPr>
        <w:t xml:space="preserve">на </w:t>
      </w:r>
      <w:r w:rsidRPr="00BB3AEF">
        <w:rPr>
          <w:b/>
          <w:sz w:val="24"/>
          <w:szCs w:val="24"/>
        </w:rPr>
        <w:t xml:space="preserve">поставку </w:t>
      </w:r>
      <w:r w:rsidRPr="00D73866">
        <w:rPr>
          <w:b/>
          <w:sz w:val="24"/>
          <w:szCs w:val="24"/>
        </w:rPr>
        <w:t>специальной одежды</w:t>
      </w:r>
      <w:r w:rsidRPr="00075659">
        <w:rPr>
          <w:b/>
          <w:sz w:val="24"/>
          <w:szCs w:val="24"/>
        </w:rPr>
        <w:t xml:space="preserve"> </w:t>
      </w:r>
      <w:r>
        <w:rPr>
          <w:b/>
          <w:sz w:val="24"/>
          <w:szCs w:val="24"/>
        </w:rPr>
        <w:t>для п. Крутогоровский Соболевского района Камчатского края (водоснабжение)</w:t>
      </w:r>
      <w:r w:rsidRPr="00E842A6">
        <w:rPr>
          <w:b/>
          <w:sz w:val="24"/>
          <w:szCs w:val="24"/>
        </w:rPr>
        <w:t xml:space="preserve"> </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578"/>
        <w:gridCol w:w="1984"/>
        <w:gridCol w:w="1418"/>
        <w:gridCol w:w="709"/>
        <w:gridCol w:w="1133"/>
        <w:gridCol w:w="928"/>
        <w:gridCol w:w="1135"/>
      </w:tblGrid>
      <w:tr w:rsidR="005D5B5B" w:rsidRPr="00A32218" w:rsidTr="00B602BC">
        <w:trPr>
          <w:trHeight w:val="20"/>
          <w:jc w:val="center"/>
        </w:trPr>
        <w:tc>
          <w:tcPr>
            <w:tcW w:w="541" w:type="dxa"/>
            <w:vAlign w:val="center"/>
          </w:tcPr>
          <w:p w:rsidR="005D5B5B" w:rsidRPr="00A32218" w:rsidRDefault="005D5B5B" w:rsidP="005D5B5B">
            <w:pPr>
              <w:keepNext/>
              <w:keepLines/>
              <w:ind w:firstLine="72"/>
              <w:jc w:val="center"/>
              <w:rPr>
                <w:sz w:val="22"/>
                <w:szCs w:val="22"/>
              </w:rPr>
            </w:pPr>
            <w:r w:rsidRPr="00A32218">
              <w:rPr>
                <w:sz w:val="22"/>
                <w:szCs w:val="22"/>
              </w:rPr>
              <w:t>№ п/п</w:t>
            </w:r>
          </w:p>
        </w:tc>
        <w:tc>
          <w:tcPr>
            <w:tcW w:w="2578" w:type="dxa"/>
            <w:vAlign w:val="center"/>
          </w:tcPr>
          <w:p w:rsidR="005D5B5B" w:rsidRPr="00A32218" w:rsidRDefault="005D5B5B" w:rsidP="005D5B5B">
            <w:pPr>
              <w:keepNext/>
              <w:keepLines/>
              <w:jc w:val="both"/>
              <w:rPr>
                <w:b/>
                <w:sz w:val="22"/>
                <w:szCs w:val="22"/>
              </w:rPr>
            </w:pPr>
            <w:r w:rsidRPr="00A32218">
              <w:rPr>
                <w:b/>
                <w:sz w:val="22"/>
                <w:szCs w:val="22"/>
              </w:rPr>
              <w:t>Наименование товара</w:t>
            </w:r>
          </w:p>
        </w:tc>
        <w:tc>
          <w:tcPr>
            <w:tcW w:w="1984" w:type="dxa"/>
            <w:vAlign w:val="center"/>
          </w:tcPr>
          <w:p w:rsidR="005D5B5B" w:rsidRPr="00A32218" w:rsidRDefault="005D5B5B" w:rsidP="005D5B5B">
            <w:pPr>
              <w:keepNext/>
              <w:keepLines/>
              <w:jc w:val="center"/>
              <w:rPr>
                <w:b/>
                <w:sz w:val="22"/>
                <w:szCs w:val="22"/>
              </w:rPr>
            </w:pPr>
            <w:r w:rsidRPr="00A32218">
              <w:rPr>
                <w:b/>
                <w:sz w:val="22"/>
                <w:szCs w:val="22"/>
              </w:rPr>
              <w:t>Размер</w:t>
            </w:r>
          </w:p>
        </w:tc>
        <w:tc>
          <w:tcPr>
            <w:tcW w:w="1418" w:type="dxa"/>
            <w:vAlign w:val="center"/>
          </w:tcPr>
          <w:p w:rsidR="005D5B5B" w:rsidRPr="00A32218" w:rsidRDefault="005D5B5B" w:rsidP="005D5B5B">
            <w:pPr>
              <w:keepNext/>
              <w:keepLines/>
              <w:jc w:val="center"/>
              <w:rPr>
                <w:b/>
                <w:sz w:val="22"/>
                <w:szCs w:val="22"/>
              </w:rPr>
            </w:pPr>
            <w:r w:rsidRPr="00A32218">
              <w:rPr>
                <w:b/>
                <w:sz w:val="22"/>
                <w:szCs w:val="22"/>
              </w:rPr>
              <w:t>Страна происхождения товара</w:t>
            </w:r>
          </w:p>
        </w:tc>
        <w:tc>
          <w:tcPr>
            <w:tcW w:w="709" w:type="dxa"/>
            <w:vAlign w:val="center"/>
          </w:tcPr>
          <w:p w:rsidR="005D5B5B" w:rsidRPr="00A32218" w:rsidRDefault="005D5B5B" w:rsidP="005D5B5B">
            <w:pPr>
              <w:keepNext/>
              <w:keepLines/>
              <w:jc w:val="center"/>
              <w:rPr>
                <w:sz w:val="22"/>
                <w:szCs w:val="22"/>
              </w:rPr>
            </w:pPr>
            <w:r w:rsidRPr="00A32218">
              <w:rPr>
                <w:sz w:val="22"/>
                <w:szCs w:val="22"/>
              </w:rPr>
              <w:t>Ед. изм.</w:t>
            </w:r>
          </w:p>
        </w:tc>
        <w:tc>
          <w:tcPr>
            <w:tcW w:w="1133" w:type="dxa"/>
            <w:vAlign w:val="center"/>
          </w:tcPr>
          <w:p w:rsidR="005D5B5B" w:rsidRPr="00A32218" w:rsidRDefault="005D5B5B" w:rsidP="005D5B5B">
            <w:pPr>
              <w:keepNext/>
              <w:keepLines/>
              <w:jc w:val="center"/>
              <w:rPr>
                <w:sz w:val="22"/>
                <w:szCs w:val="22"/>
              </w:rPr>
            </w:pPr>
            <w:r w:rsidRPr="00A32218">
              <w:rPr>
                <w:bCs/>
                <w:sz w:val="22"/>
                <w:szCs w:val="22"/>
              </w:rPr>
              <w:t>Кол-во</w:t>
            </w:r>
          </w:p>
        </w:tc>
        <w:tc>
          <w:tcPr>
            <w:tcW w:w="928" w:type="dxa"/>
            <w:vAlign w:val="center"/>
          </w:tcPr>
          <w:p w:rsidR="005D5B5B" w:rsidRPr="00A32218" w:rsidRDefault="005D5B5B" w:rsidP="005D5B5B">
            <w:pPr>
              <w:keepNext/>
              <w:keepLines/>
              <w:jc w:val="center"/>
              <w:rPr>
                <w:b/>
                <w:sz w:val="22"/>
                <w:szCs w:val="22"/>
              </w:rPr>
            </w:pPr>
            <w:r w:rsidRPr="00A32218">
              <w:rPr>
                <w:b/>
                <w:sz w:val="22"/>
                <w:szCs w:val="22"/>
              </w:rPr>
              <w:t>Цена,</w:t>
            </w:r>
          </w:p>
          <w:p w:rsidR="005D5B5B" w:rsidRPr="00A32218" w:rsidRDefault="005D5B5B" w:rsidP="005D5B5B">
            <w:pPr>
              <w:keepNext/>
              <w:keepLines/>
              <w:jc w:val="center"/>
              <w:rPr>
                <w:b/>
                <w:sz w:val="22"/>
                <w:szCs w:val="22"/>
              </w:rPr>
            </w:pPr>
            <w:r w:rsidRPr="00A32218">
              <w:rPr>
                <w:b/>
                <w:sz w:val="22"/>
                <w:szCs w:val="22"/>
              </w:rPr>
              <w:t>руб.</w:t>
            </w:r>
          </w:p>
        </w:tc>
        <w:tc>
          <w:tcPr>
            <w:tcW w:w="1135" w:type="dxa"/>
            <w:vAlign w:val="center"/>
          </w:tcPr>
          <w:p w:rsidR="005D5B5B" w:rsidRPr="00A32218" w:rsidRDefault="005D5B5B" w:rsidP="005D5B5B">
            <w:pPr>
              <w:keepNext/>
              <w:keepLines/>
              <w:jc w:val="center"/>
              <w:rPr>
                <w:b/>
                <w:sz w:val="22"/>
                <w:szCs w:val="22"/>
              </w:rPr>
            </w:pPr>
            <w:r w:rsidRPr="00A32218">
              <w:rPr>
                <w:b/>
                <w:sz w:val="22"/>
                <w:szCs w:val="22"/>
              </w:rPr>
              <w:t>Сумма,</w:t>
            </w:r>
          </w:p>
          <w:p w:rsidR="005D5B5B" w:rsidRPr="00A32218" w:rsidRDefault="005D5B5B" w:rsidP="005D5B5B">
            <w:pPr>
              <w:keepNext/>
              <w:keepLines/>
              <w:jc w:val="center"/>
              <w:rPr>
                <w:b/>
                <w:sz w:val="22"/>
                <w:szCs w:val="22"/>
              </w:rPr>
            </w:pPr>
            <w:r w:rsidRPr="00A32218">
              <w:rPr>
                <w:b/>
                <w:sz w:val="22"/>
                <w:szCs w:val="22"/>
              </w:rPr>
              <w:t>руб.</w:t>
            </w:r>
          </w:p>
        </w:tc>
      </w:tr>
      <w:tr w:rsidR="005D5B5B" w:rsidRPr="00A32218" w:rsidTr="00B602BC">
        <w:trPr>
          <w:trHeight w:val="20"/>
          <w:jc w:val="center"/>
        </w:trPr>
        <w:tc>
          <w:tcPr>
            <w:tcW w:w="541" w:type="dxa"/>
            <w:vMerge w:val="restart"/>
            <w:vAlign w:val="center"/>
          </w:tcPr>
          <w:p w:rsidR="005D5B5B" w:rsidRPr="00A32218" w:rsidRDefault="005D5B5B" w:rsidP="005D5B5B">
            <w:pPr>
              <w:keepNext/>
              <w:keepLines/>
              <w:ind w:firstLine="72"/>
              <w:jc w:val="center"/>
              <w:rPr>
                <w:sz w:val="22"/>
                <w:szCs w:val="22"/>
              </w:rPr>
            </w:pPr>
            <w:r w:rsidRPr="00A32218">
              <w:rPr>
                <w:sz w:val="22"/>
                <w:szCs w:val="22"/>
              </w:rPr>
              <w:t>1</w:t>
            </w:r>
          </w:p>
        </w:tc>
        <w:tc>
          <w:tcPr>
            <w:tcW w:w="2578" w:type="dxa"/>
            <w:vMerge w:val="restart"/>
            <w:vAlign w:val="center"/>
          </w:tcPr>
          <w:p w:rsidR="005D5B5B" w:rsidRPr="00A32218" w:rsidRDefault="005D5B5B" w:rsidP="005D5B5B">
            <w:pPr>
              <w:keepNext/>
              <w:keepLines/>
              <w:jc w:val="both"/>
              <w:rPr>
                <w:b/>
                <w:sz w:val="22"/>
                <w:szCs w:val="22"/>
              </w:rPr>
            </w:pPr>
            <w:r w:rsidRPr="00A32218">
              <w:rPr>
                <w:sz w:val="22"/>
                <w:szCs w:val="22"/>
              </w:rPr>
              <w:t>Костюм Балтика-1 (или эквивалент).</w:t>
            </w:r>
          </w:p>
        </w:tc>
        <w:tc>
          <w:tcPr>
            <w:tcW w:w="1984" w:type="dxa"/>
            <w:vAlign w:val="center"/>
          </w:tcPr>
          <w:p w:rsidR="005D5B5B" w:rsidRPr="00A32218" w:rsidRDefault="005D5B5B" w:rsidP="005D5B5B">
            <w:pPr>
              <w:keepNext/>
              <w:keepLines/>
              <w:spacing w:line="20" w:lineRule="atLeast"/>
              <w:contextualSpacing/>
              <w:mirrorIndents/>
              <w:jc w:val="both"/>
              <w:rPr>
                <w:sz w:val="22"/>
                <w:szCs w:val="22"/>
              </w:rPr>
            </w:pPr>
            <w:r w:rsidRPr="00A32218">
              <w:rPr>
                <w:sz w:val="22"/>
                <w:szCs w:val="22"/>
              </w:rPr>
              <w:t>48-50/158-164 (ж)</w:t>
            </w:r>
          </w:p>
        </w:tc>
        <w:tc>
          <w:tcPr>
            <w:tcW w:w="1418" w:type="dxa"/>
            <w:vMerge w:val="restart"/>
            <w:vAlign w:val="center"/>
          </w:tcPr>
          <w:p w:rsidR="005D5B5B" w:rsidRPr="00A32218" w:rsidRDefault="005D5B5B" w:rsidP="005D5B5B">
            <w:pPr>
              <w:keepNext/>
              <w:keepLines/>
              <w:jc w:val="center"/>
              <w:rPr>
                <w:b/>
                <w:sz w:val="22"/>
                <w:szCs w:val="22"/>
              </w:rPr>
            </w:pPr>
          </w:p>
        </w:tc>
        <w:tc>
          <w:tcPr>
            <w:tcW w:w="709" w:type="dxa"/>
            <w:vMerge w:val="restart"/>
            <w:vAlign w:val="center"/>
          </w:tcPr>
          <w:p w:rsidR="005D5B5B" w:rsidRPr="00A32218" w:rsidRDefault="005D5B5B" w:rsidP="005D5B5B">
            <w:pPr>
              <w:keepNext/>
              <w:keepLines/>
              <w:jc w:val="center"/>
              <w:rPr>
                <w:sz w:val="22"/>
                <w:szCs w:val="22"/>
              </w:rPr>
            </w:pPr>
            <w:r w:rsidRPr="00A32218">
              <w:rPr>
                <w:sz w:val="22"/>
                <w:szCs w:val="22"/>
              </w:rPr>
              <w:t>К-т</w:t>
            </w:r>
          </w:p>
        </w:tc>
        <w:tc>
          <w:tcPr>
            <w:tcW w:w="1133" w:type="dxa"/>
            <w:shd w:val="clear" w:color="auto" w:fill="auto"/>
            <w:vAlign w:val="center"/>
          </w:tcPr>
          <w:p w:rsidR="005D5B5B" w:rsidRPr="00A32218" w:rsidRDefault="005D5B5B" w:rsidP="005D5B5B">
            <w:pPr>
              <w:keepNext/>
              <w:keepLines/>
              <w:spacing w:line="20" w:lineRule="atLeast"/>
              <w:contextualSpacing/>
              <w:mirrorIndents/>
              <w:jc w:val="center"/>
              <w:rPr>
                <w:sz w:val="22"/>
                <w:szCs w:val="22"/>
              </w:rPr>
            </w:pPr>
            <w:r w:rsidRPr="00A32218">
              <w:rPr>
                <w:sz w:val="22"/>
                <w:szCs w:val="22"/>
              </w:rPr>
              <w:t>1</w:t>
            </w:r>
          </w:p>
        </w:tc>
        <w:tc>
          <w:tcPr>
            <w:tcW w:w="928" w:type="dxa"/>
            <w:vAlign w:val="center"/>
          </w:tcPr>
          <w:p w:rsidR="005D5B5B" w:rsidRPr="00A32218" w:rsidRDefault="005D5B5B" w:rsidP="005D5B5B">
            <w:pPr>
              <w:keepNext/>
              <w:keepLines/>
              <w:jc w:val="center"/>
              <w:rPr>
                <w:b/>
                <w:sz w:val="22"/>
                <w:szCs w:val="22"/>
              </w:rPr>
            </w:pPr>
          </w:p>
        </w:tc>
        <w:tc>
          <w:tcPr>
            <w:tcW w:w="1135" w:type="dxa"/>
            <w:vAlign w:val="center"/>
          </w:tcPr>
          <w:p w:rsidR="005D5B5B" w:rsidRPr="00A32218" w:rsidRDefault="005D5B5B" w:rsidP="005D5B5B">
            <w:pPr>
              <w:keepNext/>
              <w:keepLines/>
              <w:jc w:val="center"/>
              <w:rPr>
                <w:b/>
                <w:sz w:val="22"/>
                <w:szCs w:val="22"/>
              </w:rPr>
            </w:pPr>
          </w:p>
        </w:tc>
      </w:tr>
      <w:tr w:rsidR="005D5B5B" w:rsidRPr="00A32218" w:rsidTr="00B602BC">
        <w:trPr>
          <w:trHeight w:val="20"/>
          <w:jc w:val="center"/>
        </w:trPr>
        <w:tc>
          <w:tcPr>
            <w:tcW w:w="541" w:type="dxa"/>
            <w:vMerge/>
            <w:vAlign w:val="center"/>
          </w:tcPr>
          <w:p w:rsidR="005D5B5B" w:rsidRPr="00A32218" w:rsidRDefault="005D5B5B" w:rsidP="005D5B5B">
            <w:pPr>
              <w:keepNext/>
              <w:keepLines/>
              <w:ind w:firstLine="72"/>
              <w:jc w:val="center"/>
              <w:rPr>
                <w:sz w:val="22"/>
                <w:szCs w:val="22"/>
              </w:rPr>
            </w:pPr>
          </w:p>
        </w:tc>
        <w:tc>
          <w:tcPr>
            <w:tcW w:w="2578" w:type="dxa"/>
            <w:vMerge/>
            <w:vAlign w:val="center"/>
          </w:tcPr>
          <w:p w:rsidR="005D5B5B" w:rsidRPr="00A32218" w:rsidRDefault="005D5B5B" w:rsidP="005D5B5B">
            <w:pPr>
              <w:keepNext/>
              <w:keepLines/>
              <w:jc w:val="both"/>
              <w:rPr>
                <w:b/>
                <w:sz w:val="22"/>
                <w:szCs w:val="22"/>
              </w:rPr>
            </w:pPr>
          </w:p>
        </w:tc>
        <w:tc>
          <w:tcPr>
            <w:tcW w:w="1984" w:type="dxa"/>
            <w:vAlign w:val="center"/>
          </w:tcPr>
          <w:p w:rsidR="005D5B5B" w:rsidRPr="00A32218" w:rsidRDefault="005D5B5B" w:rsidP="005D5B5B">
            <w:pPr>
              <w:keepNext/>
              <w:keepLines/>
              <w:spacing w:line="20" w:lineRule="atLeast"/>
              <w:contextualSpacing/>
              <w:mirrorIndents/>
              <w:jc w:val="both"/>
              <w:rPr>
                <w:sz w:val="22"/>
                <w:szCs w:val="22"/>
              </w:rPr>
            </w:pPr>
            <w:r w:rsidRPr="00A32218">
              <w:rPr>
                <w:sz w:val="22"/>
                <w:szCs w:val="22"/>
              </w:rPr>
              <w:t>52-54/170-176</w:t>
            </w:r>
          </w:p>
        </w:tc>
        <w:tc>
          <w:tcPr>
            <w:tcW w:w="1418" w:type="dxa"/>
            <w:vMerge/>
            <w:vAlign w:val="center"/>
          </w:tcPr>
          <w:p w:rsidR="005D5B5B" w:rsidRPr="00A32218" w:rsidRDefault="005D5B5B" w:rsidP="005D5B5B">
            <w:pPr>
              <w:keepNext/>
              <w:keepLines/>
              <w:jc w:val="center"/>
              <w:rPr>
                <w:b/>
                <w:sz w:val="22"/>
                <w:szCs w:val="22"/>
              </w:rPr>
            </w:pPr>
          </w:p>
        </w:tc>
        <w:tc>
          <w:tcPr>
            <w:tcW w:w="709" w:type="dxa"/>
            <w:vMerge/>
            <w:vAlign w:val="center"/>
          </w:tcPr>
          <w:p w:rsidR="005D5B5B" w:rsidRPr="00A32218" w:rsidRDefault="005D5B5B" w:rsidP="005D5B5B">
            <w:pPr>
              <w:keepNext/>
              <w:keepLines/>
              <w:jc w:val="center"/>
              <w:rPr>
                <w:sz w:val="22"/>
                <w:szCs w:val="22"/>
              </w:rPr>
            </w:pPr>
          </w:p>
        </w:tc>
        <w:tc>
          <w:tcPr>
            <w:tcW w:w="1133" w:type="dxa"/>
            <w:shd w:val="clear" w:color="auto" w:fill="auto"/>
            <w:vAlign w:val="center"/>
          </w:tcPr>
          <w:p w:rsidR="005D5B5B" w:rsidRPr="00712C66" w:rsidRDefault="005D5B5B" w:rsidP="005D5B5B">
            <w:pPr>
              <w:keepNext/>
              <w:keepLines/>
              <w:spacing w:line="20" w:lineRule="atLeast"/>
              <w:contextualSpacing/>
              <w:mirrorIndents/>
              <w:jc w:val="center"/>
              <w:rPr>
                <w:color w:val="FF0000"/>
                <w:sz w:val="22"/>
                <w:szCs w:val="22"/>
              </w:rPr>
            </w:pPr>
            <w:r w:rsidRPr="005D5B5B">
              <w:rPr>
                <w:sz w:val="22"/>
                <w:szCs w:val="22"/>
                <w:highlight w:val="yellow"/>
              </w:rPr>
              <w:t>4</w:t>
            </w:r>
          </w:p>
        </w:tc>
        <w:tc>
          <w:tcPr>
            <w:tcW w:w="928" w:type="dxa"/>
            <w:vAlign w:val="center"/>
          </w:tcPr>
          <w:p w:rsidR="005D5B5B" w:rsidRPr="00A32218" w:rsidRDefault="005D5B5B" w:rsidP="005D5B5B">
            <w:pPr>
              <w:keepNext/>
              <w:keepLines/>
              <w:jc w:val="center"/>
              <w:rPr>
                <w:b/>
                <w:sz w:val="22"/>
                <w:szCs w:val="22"/>
              </w:rPr>
            </w:pPr>
          </w:p>
        </w:tc>
        <w:tc>
          <w:tcPr>
            <w:tcW w:w="1135" w:type="dxa"/>
            <w:vAlign w:val="center"/>
          </w:tcPr>
          <w:p w:rsidR="005D5B5B" w:rsidRPr="00A32218" w:rsidRDefault="005D5B5B" w:rsidP="005D5B5B">
            <w:pPr>
              <w:keepNext/>
              <w:keepLines/>
              <w:jc w:val="center"/>
              <w:rPr>
                <w:b/>
                <w:sz w:val="22"/>
                <w:szCs w:val="22"/>
              </w:rPr>
            </w:pPr>
          </w:p>
        </w:tc>
      </w:tr>
      <w:tr w:rsidR="005D5B5B" w:rsidRPr="00A32218" w:rsidTr="00B602BC">
        <w:trPr>
          <w:trHeight w:val="20"/>
          <w:jc w:val="center"/>
        </w:trPr>
        <w:tc>
          <w:tcPr>
            <w:tcW w:w="541" w:type="dxa"/>
            <w:vMerge/>
            <w:vAlign w:val="center"/>
          </w:tcPr>
          <w:p w:rsidR="005D5B5B" w:rsidRPr="00A32218" w:rsidRDefault="005D5B5B" w:rsidP="005D5B5B">
            <w:pPr>
              <w:keepNext/>
              <w:keepLines/>
              <w:ind w:firstLine="72"/>
              <w:jc w:val="center"/>
              <w:rPr>
                <w:sz w:val="22"/>
                <w:szCs w:val="22"/>
              </w:rPr>
            </w:pPr>
          </w:p>
        </w:tc>
        <w:tc>
          <w:tcPr>
            <w:tcW w:w="2578" w:type="dxa"/>
            <w:vMerge/>
            <w:vAlign w:val="center"/>
          </w:tcPr>
          <w:p w:rsidR="005D5B5B" w:rsidRPr="00A32218" w:rsidRDefault="005D5B5B" w:rsidP="005D5B5B">
            <w:pPr>
              <w:keepNext/>
              <w:keepLines/>
              <w:jc w:val="both"/>
              <w:rPr>
                <w:b/>
                <w:sz w:val="22"/>
                <w:szCs w:val="22"/>
              </w:rPr>
            </w:pPr>
          </w:p>
        </w:tc>
        <w:tc>
          <w:tcPr>
            <w:tcW w:w="1984" w:type="dxa"/>
            <w:vAlign w:val="center"/>
          </w:tcPr>
          <w:p w:rsidR="005D5B5B" w:rsidRPr="00A32218" w:rsidRDefault="005D5B5B" w:rsidP="005D5B5B">
            <w:pPr>
              <w:keepNext/>
              <w:keepLines/>
              <w:spacing w:line="20" w:lineRule="atLeast"/>
              <w:contextualSpacing/>
              <w:mirrorIndents/>
              <w:jc w:val="both"/>
              <w:rPr>
                <w:sz w:val="22"/>
                <w:szCs w:val="22"/>
              </w:rPr>
            </w:pPr>
            <w:r w:rsidRPr="00A32218">
              <w:rPr>
                <w:sz w:val="22"/>
                <w:szCs w:val="22"/>
              </w:rPr>
              <w:t>56-58/170-176</w:t>
            </w:r>
          </w:p>
        </w:tc>
        <w:tc>
          <w:tcPr>
            <w:tcW w:w="1418" w:type="dxa"/>
            <w:vMerge/>
            <w:vAlign w:val="center"/>
          </w:tcPr>
          <w:p w:rsidR="005D5B5B" w:rsidRPr="00A32218" w:rsidRDefault="005D5B5B" w:rsidP="005D5B5B">
            <w:pPr>
              <w:keepNext/>
              <w:keepLines/>
              <w:jc w:val="center"/>
              <w:rPr>
                <w:b/>
                <w:sz w:val="22"/>
                <w:szCs w:val="22"/>
              </w:rPr>
            </w:pPr>
          </w:p>
        </w:tc>
        <w:tc>
          <w:tcPr>
            <w:tcW w:w="709" w:type="dxa"/>
            <w:vMerge/>
            <w:vAlign w:val="center"/>
          </w:tcPr>
          <w:p w:rsidR="005D5B5B" w:rsidRPr="00A32218" w:rsidRDefault="005D5B5B" w:rsidP="005D5B5B">
            <w:pPr>
              <w:keepNext/>
              <w:keepLines/>
              <w:jc w:val="center"/>
              <w:rPr>
                <w:sz w:val="22"/>
                <w:szCs w:val="22"/>
              </w:rPr>
            </w:pPr>
          </w:p>
        </w:tc>
        <w:tc>
          <w:tcPr>
            <w:tcW w:w="1133" w:type="dxa"/>
            <w:shd w:val="clear" w:color="auto" w:fill="auto"/>
            <w:vAlign w:val="center"/>
          </w:tcPr>
          <w:p w:rsidR="005D5B5B" w:rsidRPr="00A32218" w:rsidRDefault="005D5B5B" w:rsidP="005D5B5B">
            <w:pPr>
              <w:keepNext/>
              <w:keepLines/>
              <w:spacing w:line="20" w:lineRule="atLeast"/>
              <w:contextualSpacing/>
              <w:mirrorIndents/>
              <w:jc w:val="center"/>
              <w:rPr>
                <w:sz w:val="22"/>
                <w:szCs w:val="22"/>
              </w:rPr>
            </w:pPr>
            <w:r w:rsidRPr="00A32218">
              <w:rPr>
                <w:sz w:val="22"/>
                <w:szCs w:val="22"/>
              </w:rPr>
              <w:t>1</w:t>
            </w:r>
          </w:p>
        </w:tc>
        <w:tc>
          <w:tcPr>
            <w:tcW w:w="928" w:type="dxa"/>
            <w:vAlign w:val="center"/>
          </w:tcPr>
          <w:p w:rsidR="005D5B5B" w:rsidRPr="00A32218" w:rsidRDefault="005D5B5B" w:rsidP="005D5B5B">
            <w:pPr>
              <w:keepNext/>
              <w:keepLines/>
              <w:jc w:val="center"/>
              <w:rPr>
                <w:b/>
                <w:sz w:val="22"/>
                <w:szCs w:val="22"/>
              </w:rPr>
            </w:pPr>
          </w:p>
        </w:tc>
        <w:tc>
          <w:tcPr>
            <w:tcW w:w="1135" w:type="dxa"/>
            <w:vAlign w:val="center"/>
          </w:tcPr>
          <w:p w:rsidR="005D5B5B" w:rsidRPr="00A32218" w:rsidRDefault="005D5B5B" w:rsidP="005D5B5B">
            <w:pPr>
              <w:keepNext/>
              <w:keepLines/>
              <w:jc w:val="center"/>
              <w:rPr>
                <w:b/>
                <w:sz w:val="22"/>
                <w:szCs w:val="22"/>
              </w:rPr>
            </w:pPr>
          </w:p>
        </w:tc>
      </w:tr>
    </w:tbl>
    <w:p w:rsidR="005D5B5B" w:rsidRDefault="005D5B5B" w:rsidP="005D5B5B">
      <w:pPr>
        <w:pStyle w:val="1"/>
        <w:keepNext/>
        <w:keepLines/>
        <w:numPr>
          <w:ilvl w:val="0"/>
          <w:numId w:val="0"/>
        </w:numPr>
        <w:spacing w:before="0" w:line="240" w:lineRule="auto"/>
        <w:ind w:left="851"/>
        <w:rPr>
          <w:sz w:val="24"/>
        </w:rPr>
      </w:pPr>
    </w:p>
    <w:p w:rsidR="00060D25" w:rsidRPr="00962B13" w:rsidRDefault="00060D25" w:rsidP="005D5B5B">
      <w:pPr>
        <w:pStyle w:val="1"/>
        <w:keepNext/>
        <w:keepLines/>
        <w:suppressLineNumbers/>
        <w:tabs>
          <w:tab w:val="clear" w:pos="1418"/>
          <w:tab w:val="left" w:pos="1134"/>
        </w:tabs>
        <w:spacing w:before="0" w:line="240" w:lineRule="auto"/>
        <w:ind w:left="0"/>
        <w:rPr>
          <w:sz w:val="24"/>
        </w:rPr>
      </w:pPr>
      <w:r w:rsidRPr="00962B13">
        <w:rPr>
          <w:sz w:val="24"/>
        </w:rPr>
        <w:t>Новая версия документации предоставляется на тех же условиях, что и исходная версия.</w:t>
      </w:r>
    </w:p>
    <w:p w:rsidR="00060D25" w:rsidRDefault="00060D25" w:rsidP="005D5B5B">
      <w:pPr>
        <w:pStyle w:val="1"/>
        <w:keepNext/>
        <w:keepLines/>
        <w:suppressLineNumbers/>
        <w:tabs>
          <w:tab w:val="clear" w:pos="1418"/>
          <w:tab w:val="left" w:pos="1134"/>
        </w:tabs>
        <w:spacing w:before="0" w:line="240" w:lineRule="auto"/>
        <w:ind w:left="0"/>
        <w:rPr>
          <w:sz w:val="24"/>
        </w:rPr>
      </w:pPr>
      <w:r w:rsidRPr="002A7B7E">
        <w:rPr>
          <w:sz w:val="24"/>
        </w:rPr>
        <w:t xml:space="preserve">Дата и время окончания приема </w:t>
      </w:r>
      <w:r>
        <w:rPr>
          <w:sz w:val="24"/>
        </w:rPr>
        <w:t>заявок</w:t>
      </w:r>
      <w:r w:rsidRPr="002A7B7E">
        <w:rPr>
          <w:sz w:val="24"/>
        </w:rPr>
        <w:t xml:space="preserve">: </w:t>
      </w:r>
      <w:r>
        <w:rPr>
          <w:sz w:val="24"/>
        </w:rPr>
        <w:t>09</w:t>
      </w:r>
      <w:r w:rsidRPr="002A7B7E">
        <w:rPr>
          <w:sz w:val="24"/>
        </w:rPr>
        <w:t xml:space="preserve">-00 «Камчатского времени» </w:t>
      </w:r>
      <w:r>
        <w:rPr>
          <w:sz w:val="24"/>
        </w:rPr>
        <w:t>16.05</w:t>
      </w:r>
      <w:r w:rsidRPr="002A7B7E">
        <w:rPr>
          <w:sz w:val="24"/>
        </w:rPr>
        <w:t>.</w:t>
      </w:r>
      <w:r w:rsidRPr="00962B13">
        <w:rPr>
          <w:sz w:val="24"/>
        </w:rPr>
        <w:t>2024 г. (00-00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060D25" w:rsidRPr="00094B9B" w:rsidRDefault="00060D25" w:rsidP="005D5B5B">
      <w:pPr>
        <w:pStyle w:val="1"/>
        <w:keepNext/>
        <w:keepLines/>
        <w:numPr>
          <w:ilvl w:val="0"/>
          <w:numId w:val="0"/>
        </w:numPr>
        <w:suppressLineNumbers/>
        <w:tabs>
          <w:tab w:val="left" w:pos="1134"/>
        </w:tabs>
        <w:spacing w:before="0" w:line="240" w:lineRule="auto"/>
        <w:ind w:left="567"/>
        <w:rPr>
          <w:sz w:val="24"/>
        </w:rPr>
      </w:pPr>
      <w:r>
        <w:rPr>
          <w:sz w:val="24"/>
        </w:rPr>
        <w:t>4</w:t>
      </w:r>
      <w:r w:rsidRPr="00094B9B">
        <w:rPr>
          <w:sz w:val="24"/>
        </w:rPr>
        <w:t>.</w:t>
      </w:r>
      <w:r w:rsidRPr="00094B9B">
        <w:rPr>
          <w:sz w:val="24"/>
        </w:rPr>
        <w:tab/>
      </w:r>
      <w:r>
        <w:rPr>
          <w:sz w:val="24"/>
        </w:rPr>
        <w:t>Заказчик не несет ответственности за не ознакомление Участника с изменениями в закупке, размещенными в установленном порядке.</w:t>
      </w:r>
    </w:p>
    <w:sectPr w:rsidR="00060D25" w:rsidRPr="00094B9B"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60D25"/>
    <w:rsid w:val="00094B9B"/>
    <w:rsid w:val="000C30ED"/>
    <w:rsid w:val="0013316B"/>
    <w:rsid w:val="00165C6E"/>
    <w:rsid w:val="00192C12"/>
    <w:rsid w:val="00201401"/>
    <w:rsid w:val="002363E2"/>
    <w:rsid w:val="00237322"/>
    <w:rsid w:val="00237513"/>
    <w:rsid w:val="002C0642"/>
    <w:rsid w:val="003A25B1"/>
    <w:rsid w:val="003B668B"/>
    <w:rsid w:val="003D6B4D"/>
    <w:rsid w:val="0046675B"/>
    <w:rsid w:val="004B47D9"/>
    <w:rsid w:val="00527E76"/>
    <w:rsid w:val="00565AE0"/>
    <w:rsid w:val="005C535F"/>
    <w:rsid w:val="005D5B5B"/>
    <w:rsid w:val="006659BC"/>
    <w:rsid w:val="0072109C"/>
    <w:rsid w:val="007F0686"/>
    <w:rsid w:val="00910801"/>
    <w:rsid w:val="00963574"/>
    <w:rsid w:val="00A00B6A"/>
    <w:rsid w:val="00A519F4"/>
    <w:rsid w:val="00A72DE8"/>
    <w:rsid w:val="00AB1620"/>
    <w:rsid w:val="00B114E6"/>
    <w:rsid w:val="00C1463C"/>
    <w:rsid w:val="00C51365"/>
    <w:rsid w:val="00C61883"/>
    <w:rsid w:val="00CC5179"/>
    <w:rsid w:val="00D05594"/>
    <w:rsid w:val="00D12FD1"/>
    <w:rsid w:val="00D30E38"/>
    <w:rsid w:val="00D345B4"/>
    <w:rsid w:val="00D552BB"/>
    <w:rsid w:val="00D9250A"/>
    <w:rsid w:val="00DF0107"/>
    <w:rsid w:val="00EA5EB4"/>
    <w:rsid w:val="00F173E2"/>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947F4"/>
  <w15:docId w15:val="{E230CB04-B1CC-4B34-B2D8-E89A520B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5">
    <w:name w:val="heading 5"/>
    <w:basedOn w:val="a"/>
    <w:next w:val="a"/>
    <w:link w:val="50"/>
    <w:uiPriority w:val="9"/>
    <w:semiHidden/>
    <w:unhideWhenUsed/>
    <w:qFormat/>
    <w:rsid w:val="005D5B5B"/>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 w:type="character" w:customStyle="1" w:styleId="50">
    <w:name w:val="Заголовок 5 Знак"/>
    <w:basedOn w:val="a0"/>
    <w:link w:val="5"/>
    <w:rsid w:val="005D5B5B"/>
    <w:rPr>
      <w:rFonts w:asciiTheme="majorHAnsi" w:eastAsiaTheme="majorEastAsia" w:hAnsiTheme="majorHAnsi" w:cstheme="majorBidi"/>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244</Words>
  <Characters>1394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10</cp:revision>
  <dcterms:created xsi:type="dcterms:W3CDTF">2020-12-08T00:37:00Z</dcterms:created>
  <dcterms:modified xsi:type="dcterms:W3CDTF">2024-05-06T04:49:00Z</dcterms:modified>
</cp:coreProperties>
</file>